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ED735" w14:textId="77777777" w:rsidR="00A632E0" w:rsidRPr="00144C4B" w:rsidRDefault="00000000">
      <w:pPr>
        <w:pStyle w:val="Heading1"/>
        <w:rPr>
          <w:lang w:val="nl-NL"/>
        </w:rPr>
      </w:pPr>
      <w:r w:rsidRPr="00144C4B">
        <w:rPr>
          <w:lang w:val="nl-NL"/>
        </w:rPr>
        <w:t xml:space="preserve">Privacyverklaring – </w:t>
      </w:r>
      <w:proofErr w:type="spellStart"/>
      <w:r w:rsidRPr="00144C4B">
        <w:rPr>
          <w:lang w:val="nl-NL"/>
        </w:rPr>
        <w:t>Bijnuna</w:t>
      </w:r>
      <w:proofErr w:type="spellEnd"/>
    </w:p>
    <w:p w14:paraId="2FD2DE3A" w14:textId="352248A2" w:rsidR="00A632E0" w:rsidRPr="00144C4B" w:rsidRDefault="00000000">
      <w:pPr>
        <w:rPr>
          <w:lang w:val="nl-NL"/>
        </w:rPr>
      </w:pPr>
      <w:r w:rsidRPr="00144C4B">
        <w:rPr>
          <w:lang w:val="nl-NL"/>
        </w:rPr>
        <w:br/>
        <w:t xml:space="preserve">Deze privacyverklaring heeft betrekking op het verwerken van persoonsgegevens in het kader van </w:t>
      </w:r>
      <w:r w:rsidR="00144C4B" w:rsidRPr="00144C4B">
        <w:rPr>
          <w:lang w:val="nl-NL"/>
        </w:rPr>
        <w:t>ac</w:t>
      </w:r>
      <w:r w:rsidR="00144C4B">
        <w:rPr>
          <w:lang w:val="nl-NL"/>
        </w:rPr>
        <w:t>tiviteiten/ceremonies</w:t>
      </w:r>
      <w:r w:rsidRPr="00144C4B">
        <w:rPr>
          <w:lang w:val="nl-NL"/>
        </w:rPr>
        <w:t xml:space="preserve"> georganiseerd door </w:t>
      </w:r>
      <w:proofErr w:type="spellStart"/>
      <w:r w:rsidRPr="00144C4B">
        <w:rPr>
          <w:lang w:val="nl-NL"/>
        </w:rPr>
        <w:t>Bijnuna</w:t>
      </w:r>
      <w:proofErr w:type="spellEnd"/>
      <w:r w:rsidRPr="00144C4B">
        <w:rPr>
          <w:lang w:val="nl-NL"/>
        </w:rPr>
        <w:t>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1. Verwerkte gegevens</w:t>
      </w:r>
      <w:r w:rsidRPr="00144C4B">
        <w:rPr>
          <w:lang w:val="nl-NL"/>
        </w:rPr>
        <w:br/>
        <w:t>Wij verwerken uitsluitend gegevens die noodzakelijk zijn voor een veilige begeleiding, waaronder:</w:t>
      </w:r>
      <w:r w:rsidRPr="00144C4B">
        <w:rPr>
          <w:lang w:val="nl-NL"/>
        </w:rPr>
        <w:br/>
        <w:t>- Naam en contactgegevens</w:t>
      </w:r>
      <w:r w:rsidRPr="00144C4B">
        <w:rPr>
          <w:lang w:val="nl-NL"/>
        </w:rPr>
        <w:br/>
        <w:t>- Geboortedatum</w:t>
      </w:r>
      <w:r w:rsidRPr="00144C4B">
        <w:rPr>
          <w:lang w:val="nl-NL"/>
        </w:rPr>
        <w:br/>
        <w:t>- Intake- en gezondheidsinformatie</w:t>
      </w:r>
      <w:r w:rsidRPr="00144C4B">
        <w:rPr>
          <w:lang w:val="nl-NL"/>
        </w:rPr>
        <w:br/>
        <w:t>- Correspondentie via WhatsApp of e-mail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2. Doel van verwerking</w:t>
      </w:r>
      <w:r w:rsidRPr="00144C4B">
        <w:rPr>
          <w:lang w:val="nl-NL"/>
        </w:rPr>
        <w:br/>
        <w:t>Gegevens worden verwerkt voor:</w:t>
      </w:r>
      <w:r w:rsidRPr="00144C4B">
        <w:rPr>
          <w:lang w:val="nl-NL"/>
        </w:rPr>
        <w:br/>
        <w:t>- Intake en screening</w:t>
      </w:r>
      <w:r w:rsidRPr="00144C4B">
        <w:rPr>
          <w:lang w:val="nl-NL"/>
        </w:rPr>
        <w:br/>
        <w:t>- Begeleiding voor, tijdens en na de ceremonie</w:t>
      </w:r>
      <w:r w:rsidRPr="00144C4B">
        <w:rPr>
          <w:lang w:val="nl-NL"/>
        </w:rPr>
        <w:br/>
        <w:t>- Administratieve verplichtingen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3. Grondslag</w:t>
      </w:r>
      <w:r w:rsidRPr="00144C4B">
        <w:rPr>
          <w:lang w:val="nl-NL"/>
        </w:rPr>
        <w:br/>
        <w:t>De verwerking vindt plaats op basis van expliciete toestemming en uitvoering van een overeenkomst.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4. Bewaartermijn</w:t>
      </w:r>
      <w:r w:rsidRPr="00144C4B">
        <w:rPr>
          <w:lang w:val="nl-NL"/>
        </w:rPr>
        <w:br/>
        <w:t>Gegevens worden bewaard zolang dit noodzakelijk is en conform wettelijke verplichtingen.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5. Delen van gegevens</w:t>
      </w:r>
      <w:r w:rsidRPr="00144C4B">
        <w:rPr>
          <w:lang w:val="nl-NL"/>
        </w:rPr>
        <w:br/>
      </w:r>
      <w:proofErr w:type="spellStart"/>
      <w:r w:rsidRPr="00144C4B">
        <w:rPr>
          <w:lang w:val="nl-NL"/>
        </w:rPr>
        <w:t>Gegevens</w:t>
      </w:r>
      <w:proofErr w:type="spellEnd"/>
      <w:r w:rsidRPr="00144C4B">
        <w:rPr>
          <w:lang w:val="nl-NL"/>
        </w:rPr>
        <w:t xml:space="preserve"> worden niet gedeeld met derden, tenzij wettelijk verplicht.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6. Beveiliging</w:t>
      </w:r>
      <w:r w:rsidRPr="00144C4B">
        <w:rPr>
          <w:lang w:val="nl-NL"/>
        </w:rPr>
        <w:br/>
        <w:t>Gegevens worden beveiligd opgeslagen en uitsluitend toegankelijk voor bevoegde personen.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7. Rechten</w:t>
      </w:r>
      <w:r w:rsidRPr="00144C4B">
        <w:rPr>
          <w:lang w:val="nl-NL"/>
        </w:rPr>
        <w:br/>
        <w:t>Deelnemers hebben recht op inzage, correctie en verwijdering van hun gegevens.</w:t>
      </w:r>
      <w:r w:rsidRPr="00144C4B">
        <w:rPr>
          <w:lang w:val="nl-NL"/>
        </w:rPr>
        <w:br/>
      </w:r>
      <w:r w:rsidRPr="00144C4B">
        <w:rPr>
          <w:lang w:val="nl-NL"/>
        </w:rPr>
        <w:br/>
      </w:r>
      <w:r w:rsidRPr="00144C4B">
        <w:rPr>
          <w:rStyle w:val="Heading2Char"/>
          <w:lang w:val="nl-NL"/>
        </w:rPr>
        <w:t>8. Wijzigingen</w:t>
      </w:r>
      <w:r w:rsidRPr="00144C4B">
        <w:rPr>
          <w:lang w:val="nl-NL"/>
        </w:rPr>
        <w:br/>
        <w:t>Deze privacyverklaring kan worden gewijzigd. De meest recente versie is leidend.</w:t>
      </w:r>
      <w:r w:rsidRPr="00144C4B">
        <w:rPr>
          <w:lang w:val="nl-NL"/>
        </w:rPr>
        <w:br/>
      </w:r>
    </w:p>
    <w:sectPr w:rsidR="00A632E0" w:rsidRPr="00144C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76671670">
    <w:abstractNumId w:val="8"/>
  </w:num>
  <w:num w:numId="2" w16cid:durableId="1386562766">
    <w:abstractNumId w:val="6"/>
  </w:num>
  <w:num w:numId="3" w16cid:durableId="92434132">
    <w:abstractNumId w:val="5"/>
  </w:num>
  <w:num w:numId="4" w16cid:durableId="517692644">
    <w:abstractNumId w:val="4"/>
  </w:num>
  <w:num w:numId="5" w16cid:durableId="1485124236">
    <w:abstractNumId w:val="7"/>
  </w:num>
  <w:num w:numId="6" w16cid:durableId="754743520">
    <w:abstractNumId w:val="3"/>
  </w:num>
  <w:num w:numId="7" w16cid:durableId="2045864670">
    <w:abstractNumId w:val="2"/>
  </w:num>
  <w:num w:numId="8" w16cid:durableId="1473906026">
    <w:abstractNumId w:val="1"/>
  </w:num>
  <w:num w:numId="9" w16cid:durableId="710156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44C4B"/>
    <w:rsid w:val="0015074B"/>
    <w:rsid w:val="0029639D"/>
    <w:rsid w:val="00326F90"/>
    <w:rsid w:val="004E6378"/>
    <w:rsid w:val="00A632E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D1D7A9F"/>
  <w14:defaultImageDpi w14:val="300"/>
  <w15:docId w15:val="{489CB362-6ED2-4713-8D51-E9CDCC31B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Tongeren,Kyra K. van</cp:lastModifiedBy>
  <cp:revision>2</cp:revision>
  <dcterms:created xsi:type="dcterms:W3CDTF">2013-12-23T23:15:00Z</dcterms:created>
  <dcterms:modified xsi:type="dcterms:W3CDTF">2026-01-24T18:12:00Z</dcterms:modified>
  <cp:category/>
</cp:coreProperties>
</file>